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E7C" w:rsidRDefault="00CA5E7C" w:rsidP="00CA5E7C">
      <w:pPr>
        <w:pStyle w:val="BodyText"/>
        <w:tabs>
          <w:tab w:val="left" w:pos="7335"/>
        </w:tabs>
        <w:jc w:val="both"/>
        <w:rPr>
          <w:szCs w:val="24"/>
        </w:rPr>
      </w:pPr>
      <w:r>
        <w:rPr>
          <w:szCs w:val="24"/>
        </w:rPr>
        <w:tab/>
      </w:r>
    </w:p>
    <w:p w:rsidR="000F7E2E" w:rsidRDefault="000F7E2E" w:rsidP="000F7E2E">
      <w:pPr>
        <w:pStyle w:val="BodyText"/>
        <w:jc w:val="both"/>
        <w:rPr>
          <w:szCs w:val="24"/>
        </w:rPr>
      </w:pPr>
      <w:r>
        <w:rPr>
          <w:szCs w:val="24"/>
          <w:lang w:val="sl-SI"/>
        </w:rPr>
        <w:t xml:space="preserve">На основу члана </w:t>
      </w:r>
      <w:r>
        <w:rPr>
          <w:szCs w:val="24"/>
        </w:rPr>
        <w:t>4. став 3.</w:t>
      </w:r>
      <w:r>
        <w:rPr>
          <w:szCs w:val="24"/>
          <w:lang w:val="sl-SI"/>
        </w:rPr>
        <w:t xml:space="preserve"> </w:t>
      </w:r>
      <w:r>
        <w:rPr>
          <w:szCs w:val="24"/>
        </w:rPr>
        <w:t>Закона о комуналним делатностима („Службени гласник РС“ број 88/11 и 104/16), члана 4. став 1. Закона о прекршајима („Службени гласник РС“ број 65/13, 13/16</w:t>
      </w:r>
      <w:r w:rsidR="00245700">
        <w:rPr>
          <w:szCs w:val="24"/>
        </w:rPr>
        <w:t xml:space="preserve"> и 98/16 - одлука УС) и члана </w:t>
      </w:r>
      <w:r w:rsidR="00245700">
        <w:rPr>
          <w:szCs w:val="24"/>
          <w:lang w:val="en-US"/>
        </w:rPr>
        <w:t>19</w:t>
      </w:r>
      <w:r>
        <w:rPr>
          <w:szCs w:val="24"/>
        </w:rPr>
        <w:t xml:space="preserve"> Статута општине Кучево (“Службени гласник општине Кучево“бр.12/08, 8/09,4/10,7/12,3/13,3/14,9/14,10/15,9/16,3/17 и 11/17), </w:t>
      </w:r>
    </w:p>
    <w:p w:rsidR="000F7E2E" w:rsidRDefault="000F7E2E" w:rsidP="00D52BB4">
      <w:pPr>
        <w:pStyle w:val="Heading1"/>
        <w:ind w:left="0"/>
        <w:rPr>
          <w:szCs w:val="24"/>
        </w:rPr>
      </w:pPr>
      <w:r>
        <w:rPr>
          <w:szCs w:val="24"/>
          <w:lang w:val="sl-SI"/>
        </w:rPr>
        <w:t xml:space="preserve">Скупштина </w:t>
      </w:r>
      <w:r>
        <w:rPr>
          <w:szCs w:val="24"/>
        </w:rPr>
        <w:t>општине</w:t>
      </w:r>
      <w:r>
        <w:rPr>
          <w:szCs w:val="24"/>
          <w:lang w:val="sl-SI"/>
        </w:rPr>
        <w:t xml:space="preserve"> </w:t>
      </w:r>
      <w:r>
        <w:rPr>
          <w:szCs w:val="24"/>
        </w:rPr>
        <w:t>Кучев</w:t>
      </w:r>
      <w:r>
        <w:rPr>
          <w:szCs w:val="24"/>
          <w:lang w:val="en-US"/>
        </w:rPr>
        <w:t>o</w:t>
      </w:r>
      <w:r>
        <w:rPr>
          <w:szCs w:val="24"/>
          <w:lang w:val="sl-SI"/>
        </w:rPr>
        <w:t xml:space="preserve">, на седници одржаној </w:t>
      </w:r>
      <w:r>
        <w:rPr>
          <w:szCs w:val="24"/>
        </w:rPr>
        <w:t xml:space="preserve"> </w:t>
      </w:r>
      <w:r w:rsidR="00A1492A">
        <w:rPr>
          <w:szCs w:val="24"/>
        </w:rPr>
        <w:t>04.10.</w:t>
      </w:r>
      <w:r>
        <w:rPr>
          <w:lang w:val="sl-SI"/>
        </w:rPr>
        <w:t>201</w:t>
      </w:r>
      <w:r>
        <w:t>8</w:t>
      </w:r>
      <w:r>
        <w:rPr>
          <w:lang w:val="sl-SI"/>
        </w:rPr>
        <w:t>.</w:t>
      </w:r>
      <w:r w:rsidR="00D52BB4">
        <w:rPr>
          <w:lang w:val="sl-SI"/>
        </w:rPr>
        <w:t xml:space="preserve"> </w:t>
      </w:r>
      <w:r>
        <w:rPr>
          <w:lang w:val="sl-SI"/>
        </w:rPr>
        <w:t>го</w:t>
      </w:r>
      <w:r>
        <w:t>дине, доноси</w:t>
      </w:r>
    </w:p>
    <w:p w:rsidR="000F7E2E" w:rsidRPr="00D4013D" w:rsidRDefault="000F7E2E" w:rsidP="000F7E2E">
      <w:pPr>
        <w:pStyle w:val="BodyText"/>
        <w:jc w:val="both"/>
        <w:rPr>
          <w:b/>
          <w:szCs w:val="24"/>
          <w:lang w:val="en-US"/>
        </w:rPr>
      </w:pPr>
    </w:p>
    <w:p w:rsidR="009D7C64" w:rsidRPr="00D4013D" w:rsidRDefault="009D7C64" w:rsidP="00D4013D">
      <w:pPr>
        <w:spacing w:after="0" w:line="216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4013D">
        <w:rPr>
          <w:rFonts w:ascii="Times New Roman" w:hAnsi="Times New Roman" w:cs="Times New Roman"/>
          <w:b/>
          <w:sz w:val="24"/>
          <w:szCs w:val="24"/>
          <w:lang w:val="sr-Cyrl-CS"/>
        </w:rPr>
        <w:t>ОДЛУКУ</w:t>
      </w:r>
    </w:p>
    <w:p w:rsidR="009D7C64" w:rsidRPr="00D4013D" w:rsidRDefault="009D7C64" w:rsidP="009D7C64">
      <w:pPr>
        <w:spacing w:line="216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4013D">
        <w:rPr>
          <w:rFonts w:ascii="Times New Roman" w:hAnsi="Times New Roman" w:cs="Times New Roman"/>
          <w:b/>
          <w:sz w:val="24"/>
          <w:szCs w:val="24"/>
          <w:lang w:val="sr-Cyrl-CS"/>
        </w:rPr>
        <w:t>О ОБАВЉАЊУ КОМУНАЛНЕ ДЕЛАТНОСТИ ЗООХИГИЈЕНЕ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Latn-CS"/>
        </w:rPr>
        <w:t>I   O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СНОВНЕ ОДРЕДБЕ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1.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Овом одлуком уређују се услови и начин обављања комуналне делатности зоохигијене на територији општине </w:t>
      </w:r>
      <w:r w:rsidR="000F7E2E">
        <w:rPr>
          <w:rFonts w:ascii="Times New Roman" w:hAnsi="Times New Roman" w:cs="Times New Roman"/>
          <w:sz w:val="24"/>
          <w:szCs w:val="24"/>
          <w:lang w:val="sr-Cyrl-CS"/>
        </w:rPr>
        <w:t>Кучево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, права и обавезе корисника комуналне услуге и вршилаца ове комуналне делатности и начин вршења надзора над њеним обављањем. 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Овом одлуком се уређује и организовање обављања осталих послова зоохигијенске службе као и обављања систематске дератизације, дезинсекције и дезинфекције као опште превентивне мере за заштиту становништва од заразних болести. 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2.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Комунална делатности зоохигијене обухвата: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1. хватање, збрињавање, ветеринарску негу и смештај напуштених и изгубљених животиња (паса и мачака) у прихватилишта за животиње;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2. лишавање живота неизлечиво болесне и повређене</w:t>
      </w:r>
      <w:r w:rsidRPr="00795872">
        <w:rPr>
          <w:rFonts w:ascii="Times New Roman" w:hAnsi="Times New Roman" w:cs="Times New Roman"/>
          <w:sz w:val="24"/>
          <w:szCs w:val="24"/>
        </w:rPr>
        <w:t>,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 напуштене и изгубљене животиње;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3. контролу и смањење популације напуштених паса и мачака;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4. нешкодљиво уклањање лешева животиња са површина јавне намене до објеката за сакупљање, прераду или уништавање отпада животињског порекла;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5.спровођење мера контроле и смањења популације штетних микроорганизама, глодара и инсеката, спровођењем мера дезинфекције, дезинсекције и дератизације на површинама јавне намене. 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Површине јавне намене у смислу одредаба ове одлуке јесу површине јавне намене одређене одлуком Скупштине општине. 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3.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Остали послови зоохигијенске службе обухватају: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1. хватање и збрињавање напуштених животиња свих врста у прихватилишта за животиње;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2. нешкодљиво уклањање лешева животиња свих врста из објеката за узгој, држање, дресуру, излагање, одржавање такмичења или промет животиња;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3. транспорт или организовање транспорта лешева животиња свих врста од објеката за узгој, држање, дресуру, излагање, одржавање такмичења или промет животиња до објеката за сакупљање, прераду или уништавање отпада животињског порекла.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4.</w:t>
      </w:r>
    </w:p>
    <w:p w:rsidR="009D7C64" w:rsidRPr="0003684B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03684B">
        <w:rPr>
          <w:rFonts w:ascii="Times New Roman" w:hAnsi="Times New Roman" w:cs="Times New Roman"/>
          <w:sz w:val="24"/>
          <w:szCs w:val="24"/>
          <w:lang w:val="sr-Cyrl-CS"/>
        </w:rPr>
        <w:t xml:space="preserve">Спровођење систематске дератизације, дезинсекције и дезинфекције као опште превентивне мере за заштиту становништва од заразних болести, спроводи се у насељеним местима, стамбеним објектима, у објектима за јавни саобраћај, у објектима под санитарним надзором и њиховој непосредној околини и другим објектима у којима се обавља друштвена односно јавна делатност и другим површинама, у складу са програмом који доноси Општинско веће за сваку годину. </w:t>
      </w:r>
    </w:p>
    <w:p w:rsidR="009D7C64" w:rsidRPr="0003684B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3684B">
        <w:rPr>
          <w:rFonts w:ascii="Times New Roman" w:hAnsi="Times New Roman" w:cs="Times New Roman"/>
          <w:sz w:val="24"/>
          <w:szCs w:val="24"/>
        </w:rPr>
        <w:tab/>
      </w:r>
      <w:r w:rsidRPr="0003684B">
        <w:rPr>
          <w:rFonts w:ascii="Times New Roman" w:hAnsi="Times New Roman" w:cs="Times New Roman"/>
          <w:sz w:val="24"/>
          <w:szCs w:val="24"/>
          <w:lang w:val="sr-Cyrl-CS"/>
        </w:rPr>
        <w:t>Програм из става 1. овог члана нарочито садржи: податке о територији на којој ће се мера спроводити, учесницима у поступку спровођења мера, времену и роковима за спровођење тих мера, праћењу спровођења мера и процена постигнутих резултата, извору и динамици обезбеђивања средстава за реализацију тих програма и др.</w:t>
      </w:r>
    </w:p>
    <w:p w:rsidR="009D7C64" w:rsidRPr="0003684B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03684B">
        <w:rPr>
          <w:rFonts w:ascii="Times New Roman" w:hAnsi="Times New Roman" w:cs="Times New Roman"/>
          <w:sz w:val="24"/>
          <w:szCs w:val="24"/>
          <w:lang w:val="sr-Cyrl-CS"/>
        </w:rPr>
        <w:t>Члан 5.</w:t>
      </w:r>
    </w:p>
    <w:p w:rsidR="0003684B" w:rsidRPr="0003684B" w:rsidRDefault="009D7C64" w:rsidP="0003684B">
      <w:pPr>
        <w:spacing w:line="0" w:lineRule="atLeast"/>
        <w:ind w:firstLine="682"/>
        <w:jc w:val="both"/>
        <w:rPr>
          <w:rFonts w:ascii="Times New Roman" w:hAnsi="Times New Roman" w:cs="Times New Roman"/>
          <w:sz w:val="24"/>
          <w:szCs w:val="24"/>
        </w:rPr>
      </w:pPr>
      <w:r w:rsidRPr="0003684B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Комуналну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делатност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oбављање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зоохигијене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r w:rsidR="0003684B" w:rsidRPr="0003684B">
        <w:rPr>
          <w:rFonts w:ascii="Times New Roman" w:hAnsi="Times New Roman" w:cs="Times New Roman"/>
          <w:sz w:val="24"/>
          <w:szCs w:val="24"/>
          <w:lang w:val="sr-Cyrl-CS"/>
        </w:rPr>
        <w:t>на територији општине Кучева могу обављати јавно предузеће</w:t>
      </w:r>
      <w:proofErr w:type="gramStart"/>
      <w:r w:rsidR="0003684B" w:rsidRPr="0003684B">
        <w:rPr>
          <w:rFonts w:ascii="Times New Roman" w:hAnsi="Times New Roman" w:cs="Times New Roman"/>
          <w:sz w:val="24"/>
          <w:szCs w:val="24"/>
          <w:lang w:val="sr-Cyrl-CS"/>
        </w:rPr>
        <w:t>,привредно</w:t>
      </w:r>
      <w:proofErr w:type="gramEnd"/>
      <w:r w:rsidR="0003684B" w:rsidRPr="0003684B">
        <w:rPr>
          <w:rFonts w:ascii="Times New Roman" w:hAnsi="Times New Roman" w:cs="Times New Roman"/>
          <w:sz w:val="24"/>
          <w:szCs w:val="24"/>
          <w:lang w:val="sr-Cyrl-CS"/>
        </w:rPr>
        <w:t xml:space="preserve"> друштво,предузетник или други привредни субјект који иоспуњава услове прописане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комуналним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делатностима,Уредбом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условима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отпочињања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обављања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комуналних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(„Сл.гл.РС“,13 и 66/2018) и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3684B" w:rsidRPr="0003684B">
        <w:rPr>
          <w:rFonts w:ascii="Times New Roman" w:hAnsi="Times New Roman" w:cs="Times New Roman"/>
          <w:sz w:val="24"/>
          <w:szCs w:val="24"/>
        </w:rPr>
        <w:t>Одлуком</w:t>
      </w:r>
      <w:proofErr w:type="spellEnd"/>
      <w:r w:rsidR="0003684B" w:rsidRPr="0003684B">
        <w:rPr>
          <w:rFonts w:ascii="Times New Roman" w:hAnsi="Times New Roman" w:cs="Times New Roman"/>
          <w:sz w:val="24"/>
          <w:szCs w:val="24"/>
        </w:rPr>
        <w:t>.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6.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Послови нешкодљивог уклањања лешева, животиња са површина јавне намене до објекта за сакупљање, прераду или уништавање отпада животињског порекла обухватају: 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1. примање пријава о налажењу лешева животиња на површинама јавне намене;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 2. нешкодљиво уклањање лешева животиња са површина јавне намене: 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ab/>
        <w:t>3. транспорт или организовање транспорта лешева животиња са површина јавне намене до објекта за сакупљање, прераду или уништавање отпада животињског порекла на начин који не представља ризик по друге животиње, људе и животну средину.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У вршењу послова из става 1. овог члана, Вршилац делатности је дуж</w:t>
      </w:r>
      <w:r w:rsidRPr="00795872">
        <w:rPr>
          <w:rFonts w:ascii="Times New Roman" w:hAnsi="Times New Roman" w:cs="Times New Roman"/>
          <w:sz w:val="24"/>
          <w:szCs w:val="24"/>
        </w:rPr>
        <w:t>a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н да поступа у складу са законом и актима донетим на основу закона.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7.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Хватање и збрињавање напуштених животиња свих врста у прихватилишта за животиње врши се по пријави или по основу сазнања.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Вршилац делатности је дужан да ухваћену животињу смести у одговарајуће прихватилиште и да је на одговарајући начин збрине. 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Вршилац делатности је дужан да предузме мере за проналазак власника, односно држаоца ухваћене животиње.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Члан 8.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Нешкодљиво уклањање лешева животиња из објеката за узгој, држање, дресуру, излагање, одржавање такмичења или промета животиња, Вршилац дужности врши за све кориснике.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Уклањање лешева из става 1. овог члана Вршилац делатности врши по пријави власника или држаоца животиња.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Власник односно држалац животиња је дужан да одмах</w:t>
      </w:r>
      <w:r w:rsidRPr="00795872">
        <w:rPr>
          <w:rFonts w:ascii="Times New Roman" w:hAnsi="Times New Roman" w:cs="Times New Roman"/>
          <w:sz w:val="24"/>
          <w:szCs w:val="24"/>
        </w:rPr>
        <w:t>,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 а најкасније у року од 12 сати пријави ветеринарској и комуналној инспекцији да му је животиња угинула</w:t>
      </w:r>
      <w:r w:rsidRPr="00795872">
        <w:rPr>
          <w:rFonts w:ascii="Times New Roman" w:hAnsi="Times New Roman" w:cs="Times New Roman"/>
          <w:sz w:val="24"/>
          <w:szCs w:val="24"/>
        </w:rPr>
        <w:t>,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 уз навођење адресе власника објекта или домаћинства.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Када је животиња угинула под околностима које се не сматрају уобичајеним, леш животиње може бити уклоњен само по налогу ветеринарског инспектора. 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Трошкове уклањања лешева животиња из става 1. овог члана сноси </w:t>
      </w:r>
      <w:r w:rsidRPr="00795872">
        <w:rPr>
          <w:rFonts w:ascii="Times New Roman" w:hAnsi="Times New Roman" w:cs="Times New Roman"/>
          <w:sz w:val="24"/>
          <w:szCs w:val="24"/>
        </w:rPr>
        <w:t>O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пштинска управа.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Latn-CS"/>
        </w:rPr>
        <w:t xml:space="preserve">II   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НАДЗОР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9.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Надзор над применом ове одлуке врши Комунална инспекција.</w:t>
      </w:r>
    </w:p>
    <w:p w:rsidR="00D52BB4" w:rsidRDefault="00D52BB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  <w:lang w:val="sr-Latn-CS"/>
        </w:rPr>
        <w:t xml:space="preserve">III   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КАЗНЕНЕ ОДРЕДБЕ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10.</w:t>
      </w:r>
    </w:p>
    <w:p w:rsidR="009D7C64" w:rsidRPr="00795872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Новчаном казном у износу од 150.000,00 динара казниће се Вршилац делатности уколико поступа супротно одредбама члана 7. и 8. ове одлуке.</w:t>
      </w:r>
    </w:p>
    <w:p w:rsidR="009D7C64" w:rsidRPr="00795872" w:rsidRDefault="009D7C64" w:rsidP="009D7C64">
      <w:pPr>
        <w:spacing w:line="21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  <w:lang w:val="sr-Cyrl-CS"/>
        </w:rPr>
        <w:t>Члан 11.</w:t>
      </w:r>
    </w:p>
    <w:p w:rsidR="009D7C64" w:rsidRDefault="009D7C64" w:rsidP="009D7C64">
      <w:pPr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872">
        <w:rPr>
          <w:rFonts w:ascii="Times New Roman" w:hAnsi="Times New Roman" w:cs="Times New Roman"/>
          <w:sz w:val="24"/>
          <w:szCs w:val="24"/>
        </w:rPr>
        <w:tab/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 xml:space="preserve">Одлука ступа на снагу осмог дана од дана објављивања у "Службеном гласнику општине </w:t>
      </w:r>
      <w:r w:rsidR="0003684B">
        <w:rPr>
          <w:rFonts w:ascii="Times New Roman" w:hAnsi="Times New Roman" w:cs="Times New Roman"/>
          <w:sz w:val="24"/>
          <w:szCs w:val="24"/>
          <w:lang w:val="sr-Cyrl-CS"/>
        </w:rPr>
        <w:t>Кучево</w:t>
      </w:r>
      <w:r w:rsidRPr="00795872">
        <w:rPr>
          <w:rFonts w:ascii="Times New Roman" w:hAnsi="Times New Roman" w:cs="Times New Roman"/>
          <w:sz w:val="24"/>
          <w:szCs w:val="24"/>
          <w:lang w:val="sr-Cyrl-CS"/>
        </w:rPr>
        <w:t>".</w:t>
      </w:r>
    </w:p>
    <w:p w:rsidR="004C57B5" w:rsidRDefault="004C57B5" w:rsidP="009D7C64">
      <w:pPr>
        <w:rPr>
          <w:rFonts w:ascii="Times New Roman" w:hAnsi="Times New Roman" w:cs="Times New Roman"/>
          <w:sz w:val="24"/>
          <w:szCs w:val="24"/>
        </w:rPr>
      </w:pPr>
    </w:p>
    <w:p w:rsidR="00A1492A" w:rsidRDefault="00A1492A" w:rsidP="009D7C64">
      <w:pPr>
        <w:rPr>
          <w:rFonts w:ascii="Times New Roman" w:hAnsi="Times New Roman" w:cs="Times New Roman"/>
          <w:sz w:val="24"/>
          <w:szCs w:val="24"/>
        </w:rPr>
      </w:pPr>
    </w:p>
    <w:p w:rsidR="00A1492A" w:rsidRPr="00EF59DA" w:rsidRDefault="00A1492A" w:rsidP="00A1492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157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/2018                                            ПРЕДСЕДНИК СКУПШТИНЕ ОПШТИНЕ</w:t>
      </w:r>
    </w:p>
    <w:p w:rsidR="00A1492A" w:rsidRPr="00EF59DA" w:rsidRDefault="00A1492A" w:rsidP="00A1492A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1492A">
        <w:rPr>
          <w:rFonts w:ascii="Times New Roman" w:hAnsi="Times New Roman"/>
          <w:sz w:val="24"/>
          <w:szCs w:val="24"/>
          <w:lang w:val="sr-Cyrl-CS"/>
        </w:rPr>
        <w:t>04</w:t>
      </w:r>
      <w:r w:rsidRPr="00A1492A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             Владимир Стојановић,с.р.</w:t>
      </w:r>
    </w:p>
    <w:p w:rsidR="00A1492A" w:rsidRPr="00EF59DA" w:rsidRDefault="00A1492A" w:rsidP="00A1492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A1492A" w:rsidRPr="00EF59DA" w:rsidRDefault="00A1492A" w:rsidP="00A149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492A" w:rsidRPr="00EF59DA" w:rsidRDefault="00A1492A" w:rsidP="00A1492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492A" w:rsidRPr="00EF59DA" w:rsidRDefault="00A1492A" w:rsidP="00A1492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A1492A" w:rsidRPr="00EF59DA" w:rsidRDefault="00A1492A" w:rsidP="00A1492A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A1492A" w:rsidRPr="00791F17" w:rsidRDefault="00A1492A" w:rsidP="00A1492A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791F17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A1492A" w:rsidRPr="00A1492A" w:rsidRDefault="00A1492A" w:rsidP="009D7C64">
      <w:pPr>
        <w:rPr>
          <w:rFonts w:ascii="Times New Roman" w:hAnsi="Times New Roman" w:cs="Times New Roman"/>
          <w:sz w:val="24"/>
          <w:szCs w:val="24"/>
        </w:rPr>
      </w:pPr>
    </w:p>
    <w:sectPr w:rsidR="00A1492A" w:rsidRPr="00A1492A" w:rsidSect="00CD3B0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8C9" w:rsidRDefault="005508C9" w:rsidP="00CA5E7C">
      <w:pPr>
        <w:spacing w:after="0" w:line="240" w:lineRule="auto"/>
      </w:pPr>
      <w:r>
        <w:separator/>
      </w:r>
    </w:p>
  </w:endnote>
  <w:endnote w:type="continuationSeparator" w:id="1">
    <w:p w:rsidR="005508C9" w:rsidRDefault="005508C9" w:rsidP="00CA5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8C9" w:rsidRDefault="005508C9" w:rsidP="00CA5E7C">
      <w:pPr>
        <w:spacing w:after="0" w:line="240" w:lineRule="auto"/>
      </w:pPr>
      <w:r>
        <w:separator/>
      </w:r>
    </w:p>
  </w:footnote>
  <w:footnote w:type="continuationSeparator" w:id="1">
    <w:p w:rsidR="005508C9" w:rsidRDefault="005508C9" w:rsidP="00CA5E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7C64"/>
    <w:rsid w:val="0003684B"/>
    <w:rsid w:val="00057F4C"/>
    <w:rsid w:val="00066291"/>
    <w:rsid w:val="000F7E2E"/>
    <w:rsid w:val="00245700"/>
    <w:rsid w:val="003739EB"/>
    <w:rsid w:val="00407D35"/>
    <w:rsid w:val="00463277"/>
    <w:rsid w:val="004C57B5"/>
    <w:rsid w:val="004C5E2B"/>
    <w:rsid w:val="00545508"/>
    <w:rsid w:val="005508C9"/>
    <w:rsid w:val="00791F17"/>
    <w:rsid w:val="00795872"/>
    <w:rsid w:val="007A7530"/>
    <w:rsid w:val="007B272B"/>
    <w:rsid w:val="007D48A4"/>
    <w:rsid w:val="00805717"/>
    <w:rsid w:val="00850F84"/>
    <w:rsid w:val="0088726E"/>
    <w:rsid w:val="009D7C64"/>
    <w:rsid w:val="00A1492A"/>
    <w:rsid w:val="00A83F36"/>
    <w:rsid w:val="00AC4072"/>
    <w:rsid w:val="00B26F4C"/>
    <w:rsid w:val="00CA5E7C"/>
    <w:rsid w:val="00CB2A4F"/>
    <w:rsid w:val="00CD3B0A"/>
    <w:rsid w:val="00D4013D"/>
    <w:rsid w:val="00D402E0"/>
    <w:rsid w:val="00D52BB4"/>
    <w:rsid w:val="00E53508"/>
    <w:rsid w:val="00EB290E"/>
    <w:rsid w:val="00FC7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B0A"/>
  </w:style>
  <w:style w:type="paragraph" w:styleId="Heading1">
    <w:name w:val="heading 1"/>
    <w:basedOn w:val="Normal"/>
    <w:next w:val="Normal"/>
    <w:link w:val="Heading1Char"/>
    <w:qFormat/>
    <w:rsid w:val="000F7E2E"/>
    <w:pPr>
      <w:keepNext/>
      <w:spacing w:after="0" w:line="240" w:lineRule="auto"/>
      <w:ind w:left="720" w:firstLine="720"/>
      <w:jc w:val="both"/>
      <w:outlineLvl w:val="0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7E2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odyText">
    <w:name w:val="Body Text"/>
    <w:basedOn w:val="Normal"/>
    <w:link w:val="BodyTextChar"/>
    <w:semiHidden/>
    <w:unhideWhenUsed/>
    <w:rsid w:val="000F7E2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semiHidden/>
    <w:rsid w:val="000F7E2E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Header">
    <w:name w:val="header"/>
    <w:basedOn w:val="Normal"/>
    <w:link w:val="HeaderChar"/>
    <w:uiPriority w:val="99"/>
    <w:semiHidden/>
    <w:unhideWhenUsed/>
    <w:rsid w:val="00CA5E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A5E7C"/>
  </w:style>
  <w:style w:type="paragraph" w:styleId="Footer">
    <w:name w:val="footer"/>
    <w:basedOn w:val="Normal"/>
    <w:link w:val="FooterChar"/>
    <w:uiPriority w:val="99"/>
    <w:semiHidden/>
    <w:unhideWhenUsed/>
    <w:rsid w:val="00CA5E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A5E7C"/>
  </w:style>
  <w:style w:type="paragraph" w:styleId="NoSpacing">
    <w:name w:val="No Spacing"/>
    <w:uiPriority w:val="1"/>
    <w:qFormat/>
    <w:rsid w:val="00A1492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6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864</Words>
  <Characters>4930</Characters>
  <Application>Microsoft Office Word</Application>
  <DocSecurity>0</DocSecurity>
  <Lines>41</Lines>
  <Paragraphs>11</Paragraphs>
  <ScaleCrop>false</ScaleCrop>
  <Company/>
  <LinksUpToDate>false</LinksUpToDate>
  <CharactersWithSpaces>5783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joca</dc:creator>
  <cp:lastModifiedBy>vera</cp:lastModifiedBy>
  <cp:revision>8</cp:revision>
  <dcterms:created xsi:type="dcterms:W3CDTF">2018-09-06T11:40:00Z</dcterms:created>
  <dcterms:modified xsi:type="dcterms:W3CDTF">2018-10-09T10:43:00Z</dcterms:modified>
</cp:coreProperties>
</file>